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A4C" w:rsidRPr="004B3A4C" w:rsidRDefault="004B3A4C" w:rsidP="004B3A4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B3A4C">
        <w:rPr>
          <w:b/>
          <w:color w:val="000000"/>
          <w:sz w:val="28"/>
          <w:szCs w:val="28"/>
        </w:rPr>
        <w:t>Муниципальное бюджетное учреждение дополнительного образования «Станция юных туристов» города Губкина Белгородской области</w:t>
      </w:r>
    </w:p>
    <w:p w:rsidR="004B3A4C" w:rsidRDefault="004B3A4C" w:rsidP="00362507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4B3A4C" w:rsidRPr="004B3A4C" w:rsidRDefault="004B3A4C" w:rsidP="004B3A4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B3A4C">
        <w:rPr>
          <w:b/>
          <w:color w:val="000000"/>
          <w:sz w:val="28"/>
          <w:szCs w:val="28"/>
        </w:rPr>
        <w:t>Численный состав обучающихся в 2024</w:t>
      </w:r>
      <w:r w:rsidR="009E7FE5">
        <w:rPr>
          <w:b/>
          <w:color w:val="000000"/>
          <w:sz w:val="28"/>
          <w:szCs w:val="28"/>
        </w:rPr>
        <w:t xml:space="preserve"> </w:t>
      </w:r>
      <w:r w:rsidRPr="004B3A4C">
        <w:rPr>
          <w:b/>
          <w:color w:val="000000"/>
          <w:sz w:val="28"/>
          <w:szCs w:val="28"/>
        </w:rPr>
        <w:t xml:space="preserve">учебном году </w:t>
      </w:r>
    </w:p>
    <w:p w:rsidR="004B3A4C" w:rsidRDefault="004B3A4C" w:rsidP="00362507">
      <w:pPr>
        <w:pStyle w:val="a3"/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</w:p>
    <w:p w:rsidR="00362507" w:rsidRPr="00A765AC" w:rsidRDefault="00362507" w:rsidP="00362507">
      <w:pPr>
        <w:pStyle w:val="a3"/>
        <w:shd w:val="clear" w:color="auto" w:fill="FFFFFF"/>
        <w:rPr>
          <w:color w:val="000000"/>
          <w:sz w:val="28"/>
          <w:szCs w:val="28"/>
        </w:rPr>
      </w:pPr>
      <w:r w:rsidRPr="00A765AC">
        <w:rPr>
          <w:color w:val="000000"/>
          <w:sz w:val="28"/>
          <w:szCs w:val="28"/>
        </w:rPr>
        <w:t>Общая</w:t>
      </w:r>
      <w:r>
        <w:rPr>
          <w:color w:val="000000"/>
          <w:sz w:val="28"/>
          <w:szCs w:val="28"/>
        </w:rPr>
        <w:t xml:space="preserve"> численность </w:t>
      </w:r>
      <w:proofErr w:type="gramStart"/>
      <w:r>
        <w:rPr>
          <w:color w:val="000000"/>
          <w:sz w:val="28"/>
          <w:szCs w:val="28"/>
        </w:rPr>
        <w:t>обучающихся:   </w:t>
      </w:r>
      <w:proofErr w:type="gramEnd"/>
      <w:r>
        <w:rPr>
          <w:color w:val="000000"/>
          <w:sz w:val="28"/>
          <w:szCs w:val="28"/>
        </w:rPr>
        <w:t>784</w:t>
      </w:r>
      <w:r w:rsidRPr="00A765AC">
        <w:rPr>
          <w:color w:val="000000"/>
          <w:sz w:val="28"/>
          <w:szCs w:val="28"/>
        </w:rPr>
        <w:t>    (в том числе иностранных граждан: 0)</w:t>
      </w:r>
    </w:p>
    <w:p w:rsidR="00362507" w:rsidRPr="00A765AC" w:rsidRDefault="00362507" w:rsidP="00362507">
      <w:pPr>
        <w:pStyle w:val="a3"/>
        <w:shd w:val="clear" w:color="auto" w:fill="FFFFFF"/>
        <w:rPr>
          <w:color w:val="000000"/>
          <w:sz w:val="28"/>
          <w:szCs w:val="28"/>
        </w:rPr>
      </w:pPr>
      <w:r w:rsidRPr="00A765AC">
        <w:rPr>
          <w:color w:val="000000"/>
          <w:sz w:val="28"/>
          <w:szCs w:val="28"/>
        </w:rPr>
        <w:t>За счет ассигнований федерального бюджета: 0 (в том числе иностранных граждан: 0)</w:t>
      </w:r>
    </w:p>
    <w:p w:rsidR="00362507" w:rsidRPr="00A765AC" w:rsidRDefault="00362507" w:rsidP="00362507">
      <w:pPr>
        <w:pStyle w:val="a3"/>
        <w:shd w:val="clear" w:color="auto" w:fill="FFFFFF"/>
        <w:rPr>
          <w:color w:val="000000"/>
          <w:sz w:val="28"/>
          <w:szCs w:val="28"/>
        </w:rPr>
      </w:pPr>
      <w:r w:rsidRPr="00A765AC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счет бюджета субъектов РФ: 784 </w:t>
      </w:r>
      <w:r w:rsidRPr="00A765AC">
        <w:rPr>
          <w:color w:val="000000"/>
          <w:sz w:val="28"/>
          <w:szCs w:val="28"/>
        </w:rPr>
        <w:t>(в том числе иностранных граждан: 0)</w:t>
      </w:r>
    </w:p>
    <w:p w:rsidR="00362507" w:rsidRPr="00A765AC" w:rsidRDefault="00362507" w:rsidP="00362507">
      <w:pPr>
        <w:pStyle w:val="a3"/>
        <w:shd w:val="clear" w:color="auto" w:fill="FFFFFF"/>
        <w:rPr>
          <w:color w:val="000000"/>
          <w:sz w:val="28"/>
          <w:szCs w:val="28"/>
        </w:rPr>
      </w:pPr>
      <w:r w:rsidRPr="00A765AC">
        <w:rPr>
          <w:color w:val="000000"/>
          <w:sz w:val="28"/>
          <w:szCs w:val="28"/>
        </w:rPr>
        <w:t>За счет местных бюджетов: 0 (в том числе иностранных граждан: 0)</w:t>
      </w:r>
    </w:p>
    <w:p w:rsidR="00362507" w:rsidRPr="00A765AC" w:rsidRDefault="00362507" w:rsidP="00362507">
      <w:pPr>
        <w:pStyle w:val="a3"/>
        <w:shd w:val="clear" w:color="auto" w:fill="FFFFFF"/>
        <w:rPr>
          <w:color w:val="000000"/>
          <w:sz w:val="28"/>
          <w:szCs w:val="28"/>
        </w:rPr>
      </w:pPr>
      <w:r w:rsidRPr="00A765AC">
        <w:rPr>
          <w:color w:val="000000"/>
          <w:sz w:val="28"/>
          <w:szCs w:val="28"/>
        </w:rPr>
        <w:t>По договорам об образовании за счет средств физических и (или) юридических лиц: 0 (в том числе иностранных граждан: 0)</w:t>
      </w:r>
    </w:p>
    <w:p w:rsidR="00795593" w:rsidRDefault="00795593"/>
    <w:sectPr w:rsidR="00795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35"/>
    <w:rsid w:val="00362507"/>
    <w:rsid w:val="00430635"/>
    <w:rsid w:val="004B3A4C"/>
    <w:rsid w:val="00795593"/>
    <w:rsid w:val="009E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F40DE-44B8-4866-A422-333AB634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Company>diakov.net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6</cp:revision>
  <dcterms:created xsi:type="dcterms:W3CDTF">2023-11-27T07:29:00Z</dcterms:created>
  <dcterms:modified xsi:type="dcterms:W3CDTF">2024-10-30T13:26:00Z</dcterms:modified>
</cp:coreProperties>
</file>